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BF334" w14:textId="28594B9A" w:rsidR="00B61D89" w:rsidRDefault="00AE5329" w:rsidP="00B61D89">
      <w:pPr>
        <w:tabs>
          <w:tab w:val="left" w:pos="225"/>
          <w:tab w:val="left" w:pos="1418"/>
        </w:tabs>
        <w:spacing w:line="480" w:lineRule="auto"/>
        <w:rPr>
          <w:rFonts w:ascii="Times New Roman" w:hAnsi="Times New Roman"/>
          <w:sz w:val="24"/>
          <w:szCs w:val="24"/>
        </w:rPr>
      </w:pPr>
      <w:r>
        <w:rPr>
          <w:rFonts w:ascii="Times New Roman" w:hAnsi="Times New Roman"/>
          <w:sz w:val="24"/>
          <w:szCs w:val="24"/>
        </w:rPr>
        <w:tab/>
      </w:r>
      <w:r w:rsidR="00B61D89">
        <w:rPr>
          <w:rFonts w:ascii="Times New Roman" w:hAnsi="Times New Roman"/>
          <w:sz w:val="24"/>
          <w:szCs w:val="24"/>
        </w:rPr>
        <w:t>Student 2</w:t>
      </w:r>
      <w:r w:rsidR="00B61D89">
        <w:rPr>
          <w:rFonts w:ascii="Times New Roman" w:hAnsi="Times New Roman"/>
          <w:sz w:val="24"/>
          <w:szCs w:val="24"/>
        </w:rPr>
        <w:tab/>
      </w:r>
      <w:bookmarkStart w:id="0" w:name="_GoBack"/>
      <w:bookmarkEnd w:id="0"/>
    </w:p>
    <w:p w14:paraId="482CE93C" w14:textId="3CAE0582" w:rsidR="00E1625B" w:rsidRDefault="00B61D89" w:rsidP="00AE5329">
      <w:pPr>
        <w:tabs>
          <w:tab w:val="left" w:pos="1418"/>
        </w:tabs>
        <w:spacing w:line="480" w:lineRule="auto"/>
        <w:rPr>
          <w:rFonts w:ascii="Times New Roman" w:hAnsi="Times New Roman"/>
          <w:sz w:val="24"/>
          <w:szCs w:val="24"/>
        </w:rPr>
      </w:pPr>
      <w:r>
        <w:rPr>
          <w:rFonts w:ascii="Times New Roman" w:hAnsi="Times New Roman"/>
          <w:sz w:val="24"/>
          <w:szCs w:val="24"/>
        </w:rPr>
        <w:tab/>
      </w:r>
      <w:r w:rsidR="00AE5329">
        <w:rPr>
          <w:rFonts w:ascii="Times New Roman" w:hAnsi="Times New Roman"/>
          <w:sz w:val="24"/>
          <w:szCs w:val="24"/>
        </w:rPr>
        <w:t xml:space="preserve">Your initial post is quite enlightening and I agree with the points you have </w:t>
      </w:r>
      <w:r>
        <w:rPr>
          <w:rFonts w:ascii="Times New Roman" w:hAnsi="Times New Roman"/>
          <w:sz w:val="24"/>
          <w:szCs w:val="24"/>
        </w:rPr>
        <w:t>raised. Working</w:t>
      </w:r>
      <w:r w:rsidR="00AE5329">
        <w:rPr>
          <w:rFonts w:ascii="Times New Roman" w:hAnsi="Times New Roman"/>
          <w:sz w:val="24"/>
          <w:szCs w:val="24"/>
        </w:rPr>
        <w:t xml:space="preserve"> on one’s daily well-being can be viewed as the happiness factor. </w:t>
      </w:r>
      <w:r w:rsidR="00E1625B">
        <w:rPr>
          <w:rFonts w:ascii="Times New Roman" w:hAnsi="Times New Roman"/>
          <w:sz w:val="24"/>
          <w:szCs w:val="24"/>
        </w:rPr>
        <w:t>This factor is passed on to others as we interact on a day to day basis.</w:t>
      </w:r>
      <w:r>
        <w:rPr>
          <w:rFonts w:ascii="Times New Roman" w:hAnsi="Times New Roman"/>
          <w:sz w:val="24"/>
          <w:szCs w:val="24"/>
        </w:rPr>
        <w:t xml:space="preserve"> Behaviour</w:t>
      </w:r>
      <w:r w:rsidR="00E1625B">
        <w:rPr>
          <w:rFonts w:ascii="Times New Roman" w:hAnsi="Times New Roman"/>
          <w:sz w:val="24"/>
          <w:szCs w:val="24"/>
        </w:rPr>
        <w:t xml:space="preserve">, performance and interpersonal relationships are key </w:t>
      </w:r>
      <w:r>
        <w:rPr>
          <w:rFonts w:ascii="Times New Roman" w:hAnsi="Times New Roman"/>
          <w:sz w:val="24"/>
          <w:szCs w:val="24"/>
        </w:rPr>
        <w:t>aspects</w:t>
      </w:r>
      <w:r w:rsidR="00E1625B">
        <w:rPr>
          <w:rFonts w:ascii="Times New Roman" w:hAnsi="Times New Roman"/>
          <w:sz w:val="24"/>
          <w:szCs w:val="24"/>
        </w:rPr>
        <w:t xml:space="preserve"> that a leader can use to measure the </w:t>
      </w:r>
      <w:r>
        <w:rPr>
          <w:rFonts w:ascii="Times New Roman" w:hAnsi="Times New Roman"/>
          <w:sz w:val="24"/>
          <w:szCs w:val="24"/>
        </w:rPr>
        <w:t>happiness</w:t>
      </w:r>
      <w:r w:rsidR="00E1625B">
        <w:rPr>
          <w:rFonts w:ascii="Times New Roman" w:hAnsi="Times New Roman"/>
          <w:sz w:val="24"/>
          <w:szCs w:val="24"/>
        </w:rPr>
        <w:t xml:space="preserve"> of </w:t>
      </w:r>
      <w:r>
        <w:rPr>
          <w:rFonts w:ascii="Times New Roman" w:hAnsi="Times New Roman"/>
          <w:sz w:val="24"/>
          <w:szCs w:val="24"/>
        </w:rPr>
        <w:t>employees. An unhappy employee is lik</w:t>
      </w:r>
      <w:r w:rsidR="00E1625B">
        <w:rPr>
          <w:rFonts w:ascii="Times New Roman" w:hAnsi="Times New Roman"/>
          <w:sz w:val="24"/>
          <w:szCs w:val="24"/>
        </w:rPr>
        <w:t>e</w:t>
      </w:r>
      <w:r>
        <w:rPr>
          <w:rFonts w:ascii="Times New Roman" w:hAnsi="Times New Roman"/>
          <w:sz w:val="24"/>
          <w:szCs w:val="24"/>
        </w:rPr>
        <w:t>l</w:t>
      </w:r>
      <w:r w:rsidR="00E1625B">
        <w:rPr>
          <w:rFonts w:ascii="Times New Roman" w:hAnsi="Times New Roman"/>
          <w:sz w:val="24"/>
          <w:szCs w:val="24"/>
        </w:rPr>
        <w:t xml:space="preserve">y to </w:t>
      </w:r>
      <w:r>
        <w:rPr>
          <w:rFonts w:ascii="Times New Roman" w:hAnsi="Times New Roman"/>
          <w:sz w:val="24"/>
          <w:szCs w:val="24"/>
        </w:rPr>
        <w:t>portray</w:t>
      </w:r>
      <w:r w:rsidR="00E1625B">
        <w:rPr>
          <w:rFonts w:ascii="Times New Roman" w:hAnsi="Times New Roman"/>
          <w:sz w:val="24"/>
          <w:szCs w:val="24"/>
        </w:rPr>
        <w:t xml:space="preserve"> behaviour that is not acceptable in the work place and more so have a negative attitude towards the duties entrusted to him or her. Poor </w:t>
      </w:r>
      <w:r>
        <w:rPr>
          <w:rFonts w:ascii="Times New Roman" w:hAnsi="Times New Roman"/>
          <w:sz w:val="24"/>
          <w:szCs w:val="24"/>
        </w:rPr>
        <w:t>performance</w:t>
      </w:r>
      <w:r w:rsidR="00E1625B">
        <w:rPr>
          <w:rFonts w:ascii="Times New Roman" w:hAnsi="Times New Roman"/>
          <w:sz w:val="24"/>
          <w:szCs w:val="24"/>
        </w:rPr>
        <w:t xml:space="preserve"> may be an indicator of an unhappy employee as well. A happy employee is likely to be a team player whilst being kind to other employees. This will foster good relationship with fellow employees in the company.</w:t>
      </w:r>
    </w:p>
    <w:p w14:paraId="007DC5E3" w14:textId="52898B2C" w:rsidR="00E1625B" w:rsidRPr="00800446" w:rsidRDefault="00E1625B" w:rsidP="00AE5329">
      <w:pPr>
        <w:tabs>
          <w:tab w:val="left" w:pos="1418"/>
        </w:tabs>
        <w:spacing w:line="480" w:lineRule="auto"/>
        <w:rPr>
          <w:rFonts w:ascii="Times New Roman" w:hAnsi="Times New Roman"/>
          <w:sz w:val="24"/>
          <w:szCs w:val="24"/>
        </w:rPr>
      </w:pPr>
      <w:r>
        <w:rPr>
          <w:rFonts w:ascii="Times New Roman" w:hAnsi="Times New Roman"/>
          <w:sz w:val="24"/>
          <w:szCs w:val="24"/>
        </w:rPr>
        <w:tab/>
      </w:r>
      <w:r w:rsidR="00B61D89">
        <w:rPr>
          <w:rFonts w:ascii="Times New Roman" w:hAnsi="Times New Roman"/>
          <w:sz w:val="24"/>
          <w:szCs w:val="24"/>
        </w:rPr>
        <w:t>Leaders</w:t>
      </w:r>
      <w:r>
        <w:rPr>
          <w:rFonts w:ascii="Times New Roman" w:hAnsi="Times New Roman"/>
          <w:sz w:val="24"/>
          <w:szCs w:val="24"/>
        </w:rPr>
        <w:t xml:space="preserve"> may employ various tools to promote </w:t>
      </w:r>
      <w:r w:rsidR="00B61D89">
        <w:rPr>
          <w:rFonts w:ascii="Times New Roman" w:hAnsi="Times New Roman"/>
          <w:sz w:val="24"/>
          <w:szCs w:val="24"/>
        </w:rPr>
        <w:t>happiness</w:t>
      </w:r>
      <w:r>
        <w:rPr>
          <w:rFonts w:ascii="Times New Roman" w:hAnsi="Times New Roman"/>
          <w:sz w:val="24"/>
          <w:szCs w:val="24"/>
        </w:rPr>
        <w:t xml:space="preserve"> at the workplace. However, the leader as a person must first ensure that their mind is open to use these tools in the right manner. Activities such as daily exercising and meditating will help clear a leader’s </w:t>
      </w:r>
      <w:r w:rsidR="00B61D89">
        <w:rPr>
          <w:rFonts w:ascii="Times New Roman" w:hAnsi="Times New Roman"/>
          <w:sz w:val="24"/>
          <w:szCs w:val="24"/>
        </w:rPr>
        <w:t>mind. Acts</w:t>
      </w:r>
      <w:r>
        <w:rPr>
          <w:rFonts w:ascii="Times New Roman" w:hAnsi="Times New Roman"/>
          <w:sz w:val="24"/>
          <w:szCs w:val="24"/>
        </w:rPr>
        <w:t xml:space="preserve"> of kindness is a tool that can foster happiness in the workplace.</w:t>
      </w:r>
      <w:r w:rsidR="00436E02">
        <w:rPr>
          <w:rFonts w:ascii="Times New Roman" w:hAnsi="Times New Roman"/>
          <w:sz w:val="24"/>
          <w:szCs w:val="24"/>
        </w:rPr>
        <w:t xml:space="preserve"> Praising employees also plays a crucial role in the task of ensuring happiness. Being a team player is another tool that encourages trust thus employees will be able to open up about </w:t>
      </w:r>
      <w:r w:rsidR="00B61D89">
        <w:rPr>
          <w:rFonts w:ascii="Times New Roman" w:hAnsi="Times New Roman"/>
          <w:sz w:val="24"/>
          <w:szCs w:val="24"/>
        </w:rPr>
        <w:t>their</w:t>
      </w:r>
      <w:r w:rsidR="00436E02">
        <w:rPr>
          <w:rFonts w:ascii="Times New Roman" w:hAnsi="Times New Roman"/>
          <w:sz w:val="24"/>
          <w:szCs w:val="24"/>
        </w:rPr>
        <w:t xml:space="preserve"> overall well-being. Other tools not included in your post include cultivating a fun filled environment at work. Frequent holidays and leaves is an important tool too. Holidays help employees to let go of stress that comes with work and life in </w:t>
      </w:r>
      <w:r w:rsidR="00B61D89">
        <w:rPr>
          <w:rFonts w:ascii="Times New Roman" w:hAnsi="Times New Roman"/>
          <w:sz w:val="24"/>
          <w:szCs w:val="24"/>
        </w:rPr>
        <w:t>general. The</w:t>
      </w:r>
      <w:r w:rsidR="00436E02">
        <w:rPr>
          <w:rFonts w:ascii="Times New Roman" w:hAnsi="Times New Roman"/>
          <w:sz w:val="24"/>
          <w:szCs w:val="24"/>
        </w:rPr>
        <w:t xml:space="preserve"> leader should ensure that the expectations of the company are clearly outlined and communicated to every employee. This way every employee will understand the roles entrusted to them thus carrying them out with confidence. This will also reduce any disappointments at work that </w:t>
      </w:r>
      <w:r w:rsidR="00B61D89">
        <w:rPr>
          <w:rFonts w:ascii="Times New Roman" w:hAnsi="Times New Roman"/>
          <w:sz w:val="24"/>
          <w:szCs w:val="24"/>
        </w:rPr>
        <w:t>critically</w:t>
      </w:r>
      <w:r w:rsidR="00436E02">
        <w:rPr>
          <w:rFonts w:ascii="Times New Roman" w:hAnsi="Times New Roman"/>
          <w:sz w:val="24"/>
          <w:szCs w:val="24"/>
        </w:rPr>
        <w:t xml:space="preserve"> reduce happiness.</w:t>
      </w:r>
    </w:p>
    <w:sectPr w:rsidR="00E1625B" w:rsidRPr="008004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7E29B" w14:textId="77777777" w:rsidR="00CE0FDD" w:rsidRDefault="00CE0FDD" w:rsidP="00800446">
      <w:pPr>
        <w:spacing w:after="0" w:line="240" w:lineRule="auto"/>
      </w:pPr>
      <w:r>
        <w:separator/>
      </w:r>
    </w:p>
  </w:endnote>
  <w:endnote w:type="continuationSeparator" w:id="0">
    <w:p w14:paraId="37A778C2" w14:textId="77777777" w:rsidR="00CE0FDD" w:rsidRDefault="00CE0FDD" w:rsidP="0080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18DDD" w14:textId="77777777" w:rsidR="00CE0FDD" w:rsidRDefault="00CE0FDD" w:rsidP="00800446">
      <w:pPr>
        <w:spacing w:after="0" w:line="240" w:lineRule="auto"/>
      </w:pPr>
      <w:r>
        <w:separator/>
      </w:r>
    </w:p>
  </w:footnote>
  <w:footnote w:type="continuationSeparator" w:id="0">
    <w:p w14:paraId="20935DD4" w14:textId="77777777" w:rsidR="00CE0FDD" w:rsidRDefault="00CE0FDD" w:rsidP="00800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56935"/>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FB0833"/>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5C3737"/>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0830EF"/>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ED5882"/>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45"/>
    <w:rsid w:val="00042DD4"/>
    <w:rsid w:val="000A0EB0"/>
    <w:rsid w:val="000A489E"/>
    <w:rsid w:val="00126060"/>
    <w:rsid w:val="001A6CB4"/>
    <w:rsid w:val="002B108B"/>
    <w:rsid w:val="002B2455"/>
    <w:rsid w:val="003422D9"/>
    <w:rsid w:val="003A39DC"/>
    <w:rsid w:val="003D0E51"/>
    <w:rsid w:val="003E2FDA"/>
    <w:rsid w:val="00436E02"/>
    <w:rsid w:val="00543821"/>
    <w:rsid w:val="005533A1"/>
    <w:rsid w:val="00570512"/>
    <w:rsid w:val="00571FB7"/>
    <w:rsid w:val="0058036D"/>
    <w:rsid w:val="005923F9"/>
    <w:rsid w:val="005A1E57"/>
    <w:rsid w:val="005A4E0E"/>
    <w:rsid w:val="005B1594"/>
    <w:rsid w:val="005C275C"/>
    <w:rsid w:val="005D1217"/>
    <w:rsid w:val="005D59E4"/>
    <w:rsid w:val="00676C28"/>
    <w:rsid w:val="006E7778"/>
    <w:rsid w:val="006F0794"/>
    <w:rsid w:val="00723A9F"/>
    <w:rsid w:val="0073234F"/>
    <w:rsid w:val="0075021F"/>
    <w:rsid w:val="00760A31"/>
    <w:rsid w:val="0076274C"/>
    <w:rsid w:val="00770009"/>
    <w:rsid w:val="007727BC"/>
    <w:rsid w:val="00800446"/>
    <w:rsid w:val="00817F57"/>
    <w:rsid w:val="00823921"/>
    <w:rsid w:val="00827C11"/>
    <w:rsid w:val="008355A0"/>
    <w:rsid w:val="00851093"/>
    <w:rsid w:val="00897C60"/>
    <w:rsid w:val="008D563B"/>
    <w:rsid w:val="008D6F82"/>
    <w:rsid w:val="00957DB4"/>
    <w:rsid w:val="009D53D3"/>
    <w:rsid w:val="00A00B31"/>
    <w:rsid w:val="00AE5329"/>
    <w:rsid w:val="00AF2C32"/>
    <w:rsid w:val="00B05A45"/>
    <w:rsid w:val="00B2052F"/>
    <w:rsid w:val="00B20CFA"/>
    <w:rsid w:val="00B61D89"/>
    <w:rsid w:val="00C436B6"/>
    <w:rsid w:val="00C719B3"/>
    <w:rsid w:val="00C82AA5"/>
    <w:rsid w:val="00CA36A9"/>
    <w:rsid w:val="00CE0FDD"/>
    <w:rsid w:val="00D145DE"/>
    <w:rsid w:val="00D41A9C"/>
    <w:rsid w:val="00D44BE1"/>
    <w:rsid w:val="00D66A9E"/>
    <w:rsid w:val="00DC6C5D"/>
    <w:rsid w:val="00E04B46"/>
    <w:rsid w:val="00E1625B"/>
    <w:rsid w:val="00E21D29"/>
    <w:rsid w:val="00E72173"/>
    <w:rsid w:val="00E905C9"/>
    <w:rsid w:val="00E94662"/>
    <w:rsid w:val="00EB41DA"/>
    <w:rsid w:val="00EF77B6"/>
    <w:rsid w:val="00FB0ED2"/>
    <w:rsid w:val="00FB525D"/>
    <w:rsid w:val="00FB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AA29"/>
  <w15:chartTrackingRefBased/>
  <w15:docId w15:val="{7F41982B-26BA-4B00-899C-1FB2059A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446"/>
  </w:style>
  <w:style w:type="paragraph" w:styleId="Footer">
    <w:name w:val="footer"/>
    <w:basedOn w:val="Normal"/>
    <w:link w:val="FooterChar"/>
    <w:uiPriority w:val="99"/>
    <w:unhideWhenUsed/>
    <w:rsid w:val="00800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446"/>
  </w:style>
  <w:style w:type="paragraph" w:styleId="ListParagraph">
    <w:name w:val="List Paragraph"/>
    <w:basedOn w:val="Normal"/>
    <w:uiPriority w:val="34"/>
    <w:qFormat/>
    <w:rsid w:val="00C82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KALUNDE</cp:lastModifiedBy>
  <cp:revision>5</cp:revision>
  <dcterms:created xsi:type="dcterms:W3CDTF">2019-02-27T13:23:00Z</dcterms:created>
  <dcterms:modified xsi:type="dcterms:W3CDTF">2019-02-27T13:47:00Z</dcterms:modified>
</cp:coreProperties>
</file>